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6E" w:rsidRPr="00F60D6E" w:rsidRDefault="00F60D6E" w:rsidP="00F60D6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t>1. IMPORTANCIA DE LA TECNOLOGIA Y LA INFORMATICA</w:t>
      </w:r>
    </w:p>
    <w:p w:rsidR="00F60D6E" w:rsidRP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t>La ley de 1994 , que reglamenta la educación básica general , convoca a toda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comunidad educativa ( Administrativos , docentes, padres y alumnos a trabajar con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decisión y en forma integral para cualificar los procesos de educación , buscando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que respondan con exactitud e intensidad a las expectativas individuales y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colectivas del sector educativo , y en forma general a la sociedad actual que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continuamente está enfrentada a cambios profundos en todas las esferas y con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ellos el vertiginoso desarrollo tecnológico imperante.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Es papel del área de tecnología e informática enfrentar el reto de desarrollar en el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individuo unas competencias básicas que le permitan enfrentar con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responsabilidad el próximo milenio, estas competencias estarán orientadas a dar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fundamentación básica general que le posibiliten tener una comprensión de los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nuevos instrumentos y de las lógicas internas de los sistemas y procedimientos.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Todo ello requiere de un serio componente de ciencias básicas y competencias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lectoras que le faciliten el acceso a los nuevos códigos y lenguajes en los que se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fundamenta la tecnología actual.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Se entiende entonces el área como aquella que propicia un trabajo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interdisciplinario en el cual se busca básicamente ofrecer una formación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carácter polivalente que posibilite el acercamiento a diversas tecnologías de base,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promueva la permanente reflexión – acción sobre objetos, sistemas o ambientes y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sus usos e implicaciones, apropiándose de elementos para resolver y satisfacer informa adecuada problemas, intereses y necesidades del mundo real.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Otros retos que ahora plantea el área de tecnología e informática están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constituidos por</w:t>
      </w:r>
      <w:proofErr w:type="gramStart"/>
      <w:r w:rsidRPr="00F60D6E">
        <w:rPr>
          <w:rFonts w:ascii="Arial" w:eastAsia="Times New Roman" w:hAnsi="Arial" w:cs="Arial"/>
          <w:sz w:val="24"/>
          <w:szCs w:val="24"/>
          <w:lang w:eastAsia="es-CO"/>
        </w:rPr>
        <w:t>:·</w:t>
      </w:r>
      <w:proofErr w:type="gramEnd"/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 Actitud de cambio y compromiso frente al área a todos los niveles.· Unidad de criterios.· Capacitación adecuada a las necesidades actuales.· Conocimiento del medio, desde los diferentes aspectos.· Trabajo interdisciplinario e interinstitucional.· Optimización de recursos.· Delimitación de políticas y lineamientos a nivel Nacional y regional.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Alcanzar el nivel de excelencia en la implementación del nuevo enfoque del área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tecnología e informática significa , aparte de las políticas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lastRenderedPageBreak/>
        <w:t>gubernamentales , un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serio compromiso de los educadores representados en la formación de grupos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estudio para la formulación de propuestas curriculares , en la experiencia de aula ,en la ejecución de proyectos institucionales , en la elaboración de materiales en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apropiación de metodologías que respondan a los retos planteados por el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microsistema CIENCIA –TECNOLOGÍA , contribuyendo así al desarrollo del país . IMPACTO DE LA TECNOLOGIA INFORMATICA EN LOS INDIVIDUOS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La humanidad se encuentra en el inicio de una nueva época, en la que está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perdiendo importancia el trabajo físico que requirió la revolución industrial al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mismo tiempo que adquiere mayor importancia el trabajo mental que necesita la </w:t>
      </w:r>
    </w:p>
    <w:p w:rsidR="00F60D6E" w:rsidRDefault="00F60D6E" w:rsidP="00F60D6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t>2. nueva revolución informática, las computadoras actuales le proporcionan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información que necesita para ampliar su potencial intelectual. Por primera vez,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sociedad depende de un recurso que es la información la cual es renovable y nos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sirve para la toma de decisiones. NECESIDAD DE INICIARSE EN LA INFORMATICA: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Dado que la computadora es el motor que impulsa a la sociedad informática actual,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es indispensable para las personas conocer este instrumento y sus aplicaciones,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como son</w:t>
      </w:r>
      <w:proofErr w:type="gramStart"/>
      <w:r w:rsidRPr="00F60D6E">
        <w:rPr>
          <w:rFonts w:ascii="Arial" w:eastAsia="Times New Roman" w:hAnsi="Arial" w:cs="Arial"/>
          <w:sz w:val="24"/>
          <w:szCs w:val="24"/>
          <w:lang w:eastAsia="es-CO"/>
        </w:rPr>
        <w:t>:1</w:t>
      </w:r>
      <w:proofErr w:type="gramEnd"/>
      <w:r w:rsidRPr="00F60D6E">
        <w:rPr>
          <w:rFonts w:ascii="Arial" w:eastAsia="Times New Roman" w:hAnsi="Arial" w:cs="Arial"/>
          <w:sz w:val="24"/>
          <w:szCs w:val="24"/>
          <w:lang w:eastAsia="es-CO"/>
        </w:rPr>
        <w:t>.- Conocer las posibilidades y limitaciones de la computadora.2.- Saber cómo usar las computadoras.3.- Saber cómo adquirir programas para computadora.4.- Apreciar el efecto de las computadoras. PROMESAS Y AMENAZAS: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La unión de la informática con la robótica permite pensar en una sociedad en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que la producción de riqueza no estará necesariamente vinculada al trabajo y al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esfuerzo humano, dado que habrá fábricas produciendo una multitud de bienes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con la sola presencia de un supervisor encargado de la planificación y el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mantenimiento.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El amplio marco de posibilidades que las nuevas tecnologías ofrecen está limitado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por el factor humano. Pero la velocidad de asimilación de la nueva tecnología no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está limitada por el coste o la dificultad de adquirir los equipos, sino por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aparente complejidad que supone su uso. La mayor dificultad está en el aspecto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psicológico, en las actitudes ante las nuevas máquinas y la fobia de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lastRenderedPageBreak/>
        <w:t>algunas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personas a la informática.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Siempre que se produce un cambio tecnológico surge una crisis de reconversión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laboral. Por ejemplo cuando la aparición del automóvil produjo manifestaciones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carreteros que veían peligrar sus empleos, cuando en realidad era que había una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gran necesidad de mecánicos, choferes, vendedores de gasolina, vendedores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repuestos, fabricantes de automóviles, etc.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La cibernética puede conseguir que las fábricas funcionen sin ningún operario, con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la exclusiva asistencia de unos técnicos de mantenimiento. Servicios como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banca, podrían ser automatizados y desempeñados en un alto porcentaje por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ordenadores y equipos periféricos. La robótica y la informática parecen esconder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tras de sí el gran fantasma del paro, pero la realidad es que existe una gran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necesidad de técnicos que hagan posible que esos ordenadores y esos robots se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diseñen, se produzcan y, sobre todo, se programen debidamente.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Hay una enorme demanda potencial de técnicos de sistemas, ingenieros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telecomunicaciones, programadores, analistas, y por encima de todo, usuarios con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conocimiento de la herramienta que tiene a su servicio.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Hay empresas que gracias a las nuevas tecnologías verán aumentadas sus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actividades y otras que se verán desplazadas del mercado por aquellas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competidoras que han sabid</w:t>
      </w:r>
      <w:r>
        <w:rPr>
          <w:rFonts w:ascii="Arial" w:eastAsia="Times New Roman" w:hAnsi="Arial" w:cs="Arial"/>
          <w:sz w:val="24"/>
          <w:szCs w:val="24"/>
          <w:lang w:eastAsia="es-CO"/>
        </w:rPr>
        <w:t>o asimilar la nueva tecnología.</w:t>
      </w:r>
    </w:p>
    <w:p w:rsidR="00F60D6E" w:rsidRP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</w:p>
    <w:p w:rsidR="00F60D6E" w:rsidRDefault="00F60D6E" w:rsidP="00F60D6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t>3. La introducción de la informática no ha supuesto disminuciones de plantilla sino,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por el contrario, permite procesar volúmenes de información muy superiores a los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tratados con anterioridad a la mecanización, con notable aumento de la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productividad. Aquellas empresas que no se incorporen al proceso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mecanización verán su competitividad deter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iorada, con lo que, finalmente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realizan un proceso de reconversión que las haga más competitivas o terminarán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por cerrar sus puertas.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Podemos concluir que la utilización masiva de la informática traerá las siguientesconsecuencias:1.- Un aumento de la productividad.2.- Un incremento de salarios, fundamentalmente para los empleados de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lastRenderedPageBreak/>
        <w:t>empresasMecanizadas.3.- Un aumento de puestos de trabajo en las empresas mecanizadas.4.- Un aumento de la inversión.5.- Un aumento del tiempo libre.6.- Indirectamente también podremos esperar una mejor gestión de las empresas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.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Como resultado de una mayor calidad de la información que manejan sus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directivos al contar con sistemas de información mejores. </w:t>
      </w:r>
    </w:p>
    <w:p w:rsid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F60D6E" w:rsidRDefault="00F60D6E" w:rsidP="00F60D6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t>EFECTO DE LAS COMPUTADORAS SOBRE LOS INDIVIDUOS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APLICACIONES POSITIVAS:</w:t>
      </w:r>
    </w:p>
    <w:p w:rsid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sym w:font="Symbol" w:char="F0B7"/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 Nueva oportunidad de trabajo: se han creado cientos de nuevos empleos en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áreas como la programación, la operación de computadoras y la administración 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sistemas de información.</w:t>
      </w:r>
    </w:p>
    <w:p w:rsid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sym w:font="Symbol" w:char="F0B7"/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 Mayor satisfacción en el trabajo: los científicos e ingenieros pueden resolver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problemas interesantes que no habían considerado sin la ayuda de las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computadoras.</w:t>
      </w:r>
    </w:p>
    <w:p w:rsid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sym w:font="Symbol" w:char="F0B7"/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 Uso en los negocios: se usa para evitar el desperdicio y mejorar la eficiencia,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que puede tener como resultado más bajos precios del producto y un mejor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servicio a los clientes.</w:t>
      </w:r>
    </w:p>
    <w:p w:rsid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sym w:font="Symbol" w:char="F0B7"/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 Uso en las organizaciones públicas: evita el desperdicio y mejorar la eficiencia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en las oficinas del gobierno, las escuelas y los hospitales también puede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redundar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en un mejor servicio y un mejor servicio y una reducción de la carga fiscal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de los ciudadanos.</w:t>
      </w:r>
    </w:p>
    <w:p w:rsidR="002C13A5" w:rsidRPr="00F60D6E" w:rsidRDefault="00F60D6E" w:rsidP="00F60D6E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</w:rPr>
      </w:pPr>
      <w:r w:rsidRPr="00F60D6E">
        <w:rPr>
          <w:rFonts w:ascii="Arial" w:eastAsia="Times New Roman" w:hAnsi="Arial" w:cs="Arial"/>
          <w:sz w:val="24"/>
          <w:szCs w:val="24"/>
          <w:lang w:eastAsia="es-CO"/>
        </w:rPr>
        <w:sym w:font="Symbol" w:char="F0B7"/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 Uso en el hogar: cientos de miles de computadoras han sido adquiridas para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uso doméstico, estos sistemas individuales se usan con fines de entretenimiento y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>diversión, con fines educativos, para el control del presupuesto familiar en otras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F60D6E">
        <w:rPr>
          <w:rFonts w:ascii="Arial" w:eastAsia="Times New Roman" w:hAnsi="Arial" w:cs="Arial"/>
          <w:sz w:val="24"/>
          <w:szCs w:val="24"/>
          <w:lang w:eastAsia="es-CO"/>
        </w:rPr>
        <w:t xml:space="preserve">muchas tareas. </w:t>
      </w:r>
    </w:p>
    <w:sectPr w:rsidR="002C13A5" w:rsidRPr="00F60D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82" w:rsidRDefault="00754382" w:rsidP="00F60D6E">
      <w:pPr>
        <w:spacing w:after="0" w:line="240" w:lineRule="auto"/>
      </w:pPr>
      <w:r>
        <w:separator/>
      </w:r>
    </w:p>
  </w:endnote>
  <w:endnote w:type="continuationSeparator" w:id="0">
    <w:p w:rsidR="00754382" w:rsidRDefault="00754382" w:rsidP="00F6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82" w:rsidRDefault="00754382" w:rsidP="00F60D6E">
      <w:pPr>
        <w:spacing w:after="0" w:line="240" w:lineRule="auto"/>
      </w:pPr>
      <w:r>
        <w:separator/>
      </w:r>
    </w:p>
  </w:footnote>
  <w:footnote w:type="continuationSeparator" w:id="0">
    <w:p w:rsidR="00754382" w:rsidRDefault="00754382" w:rsidP="00F6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6E" w:rsidRDefault="00F60D6E">
    <w:pPr>
      <w:pStyle w:val="Encabezado"/>
    </w:pPr>
    <w:r>
      <w:t>COLOMBIA, MINISTERIO DE TIC, 2009</w:t>
    </w:r>
  </w:p>
  <w:p w:rsidR="00F60D6E" w:rsidRDefault="00F60D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2B1"/>
    <w:multiLevelType w:val="multilevel"/>
    <w:tmpl w:val="EFD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6E"/>
    <w:rsid w:val="002C13A5"/>
    <w:rsid w:val="00754382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D6E"/>
  </w:style>
  <w:style w:type="paragraph" w:styleId="Piedepgina">
    <w:name w:val="footer"/>
    <w:basedOn w:val="Normal"/>
    <w:link w:val="PiedepginaCar"/>
    <w:uiPriority w:val="99"/>
    <w:unhideWhenUsed/>
    <w:rsid w:val="00F60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6E"/>
  </w:style>
  <w:style w:type="paragraph" w:styleId="Textodeglobo">
    <w:name w:val="Balloon Text"/>
    <w:basedOn w:val="Normal"/>
    <w:link w:val="TextodegloboCar"/>
    <w:uiPriority w:val="99"/>
    <w:semiHidden/>
    <w:unhideWhenUsed/>
    <w:rsid w:val="00F6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D6E"/>
  </w:style>
  <w:style w:type="paragraph" w:styleId="Piedepgina">
    <w:name w:val="footer"/>
    <w:basedOn w:val="Normal"/>
    <w:link w:val="PiedepginaCar"/>
    <w:uiPriority w:val="99"/>
    <w:unhideWhenUsed/>
    <w:rsid w:val="00F60D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6E"/>
  </w:style>
  <w:style w:type="paragraph" w:styleId="Textodeglobo">
    <w:name w:val="Balloon Text"/>
    <w:basedOn w:val="Normal"/>
    <w:link w:val="TextodegloboCar"/>
    <w:uiPriority w:val="99"/>
    <w:semiHidden/>
    <w:unhideWhenUsed/>
    <w:rsid w:val="00F6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4</Pages>
  <Words>1202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I.E Normal Superior Envigado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2004-04-04T09:53:00Z</dcterms:created>
  <dcterms:modified xsi:type="dcterms:W3CDTF">2004-04-04T09:05:00Z</dcterms:modified>
</cp:coreProperties>
</file>